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61" w:rsidRDefault="00076161" w:rsidP="00076161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КОНСУЛЬТАЦИЯ</w:t>
      </w:r>
    </w:p>
    <w:p w:rsidR="00076161" w:rsidRDefault="00076161" w:rsidP="000761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6161" w:rsidRDefault="00076161" w:rsidP="00076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076161" w:rsidRDefault="00076161" w:rsidP="00724540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</w:rPr>
      </w:pPr>
    </w:p>
    <w:p w:rsidR="00884AAB" w:rsidRDefault="00C12762" w:rsidP="0007616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C12762">
        <w:rPr>
          <w:rFonts w:ascii="Times New Roman" w:hAnsi="Times New Roman" w:cs="Times New Roman"/>
          <w:b/>
          <w:color w:val="C00000"/>
          <w:sz w:val="36"/>
        </w:rPr>
        <w:t>Ритмические игры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</w:rPr>
      </w:pPr>
    </w:p>
    <w:p w:rsidR="00724540" w:rsidRPr="00724540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</w:rPr>
      </w:pPr>
      <w:r w:rsidRPr="00724540">
        <w:rPr>
          <w:rFonts w:ascii="Times New Roman" w:hAnsi="Times New Roman" w:cs="Times New Roman"/>
          <w:b/>
          <w:i/>
          <w:color w:val="7030A0"/>
          <w:sz w:val="32"/>
        </w:rPr>
        <w:t xml:space="preserve">                                              «Мы не потому перестаем играть,  </w:t>
      </w:r>
    </w:p>
    <w:p w:rsidR="00724540" w:rsidRPr="00724540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</w:rPr>
      </w:pPr>
      <w:r w:rsidRPr="00724540">
        <w:rPr>
          <w:rFonts w:ascii="Times New Roman" w:hAnsi="Times New Roman" w:cs="Times New Roman"/>
          <w:b/>
          <w:i/>
          <w:color w:val="7030A0"/>
          <w:sz w:val="32"/>
        </w:rPr>
        <w:t xml:space="preserve">                                               что постарели, - мы стареем, потому</w:t>
      </w:r>
    </w:p>
    <w:p w:rsidR="00724540" w:rsidRPr="00724540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</w:rPr>
      </w:pPr>
      <w:r w:rsidRPr="00724540">
        <w:rPr>
          <w:rFonts w:ascii="Times New Roman" w:hAnsi="Times New Roman" w:cs="Times New Roman"/>
          <w:b/>
          <w:i/>
          <w:color w:val="7030A0"/>
          <w:sz w:val="32"/>
        </w:rPr>
        <w:t xml:space="preserve">                                               что перестаем играть» </w:t>
      </w:r>
    </w:p>
    <w:p w:rsidR="00724540" w:rsidRPr="00724540" w:rsidRDefault="00724540" w:rsidP="0072454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</w:rPr>
      </w:pPr>
      <w:r w:rsidRPr="00724540">
        <w:rPr>
          <w:rFonts w:ascii="Times New Roman" w:hAnsi="Times New Roman" w:cs="Times New Roman"/>
          <w:b/>
          <w:i/>
          <w:color w:val="7030A0"/>
          <w:sz w:val="32"/>
        </w:rPr>
        <w:t xml:space="preserve">                                                                          Джордж Бернард Шоу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C12762" w:rsidRPr="00724540" w:rsidRDefault="00724540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</w:t>
      </w:r>
      <w:r w:rsidR="00C12762" w:rsidRPr="00724540">
        <w:rPr>
          <w:rFonts w:ascii="Times New Roman" w:hAnsi="Times New Roman" w:cs="Times New Roman"/>
          <w:color w:val="002060"/>
          <w:sz w:val="32"/>
        </w:rPr>
        <w:t>Ритм! Его можно видеть и слышать везде:</w:t>
      </w:r>
    </w:p>
    <w:p w:rsidR="00C12762" w:rsidRDefault="00C12762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724540">
        <w:rPr>
          <w:rFonts w:ascii="Times New Roman" w:hAnsi="Times New Roman" w:cs="Times New Roman"/>
          <w:color w:val="002060"/>
          <w:sz w:val="32"/>
        </w:rPr>
        <w:t>В цикличности времени года, суток, в биении маминого сердца, в речи, образе жизни, движении, цвете, а проще сказать – во всем…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Хорошо, когда человек научился управлять ритмом, ведь он может успокоить, может возбудить, научить сосредоточению и расслаблению.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Когда же дети начинают чувствовать магическую силу ритма, они испытывают большую радость, душевный подъем, они открыты восприятию внешнего мира. </w:t>
      </w:r>
    </w:p>
    <w:p w:rsidR="00724540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В р</w:t>
      </w:r>
      <w:r w:rsidR="00724540">
        <w:rPr>
          <w:rFonts w:ascii="Times New Roman" w:hAnsi="Times New Roman" w:cs="Times New Roman"/>
          <w:color w:val="002060"/>
          <w:sz w:val="32"/>
        </w:rPr>
        <w:t xml:space="preserve">итмические игры </w:t>
      </w:r>
      <w:r>
        <w:rPr>
          <w:rFonts w:ascii="Times New Roman" w:hAnsi="Times New Roman" w:cs="Times New Roman"/>
          <w:color w:val="002060"/>
          <w:sz w:val="32"/>
        </w:rPr>
        <w:t xml:space="preserve">полезно, весело играть в кругу семьи, они </w:t>
      </w:r>
      <w:r w:rsidR="00724540">
        <w:rPr>
          <w:rFonts w:ascii="Times New Roman" w:hAnsi="Times New Roman" w:cs="Times New Roman"/>
          <w:color w:val="002060"/>
          <w:sz w:val="32"/>
        </w:rPr>
        <w:t>отлично способствуют воспитанию у ребенка таких качеств, как контактность, коммуникабельность, вырабатывают хорошую реакцию, внимание.</w:t>
      </w:r>
    </w:p>
    <w:p w:rsidR="003D1D36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724540" w:rsidRPr="003D1D36" w:rsidRDefault="00724540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               </w:t>
      </w:r>
      <w:r w:rsidRPr="003D1D36">
        <w:rPr>
          <w:rFonts w:ascii="Times New Roman" w:hAnsi="Times New Roman" w:cs="Times New Roman"/>
          <w:b/>
          <w:color w:val="002060"/>
          <w:sz w:val="32"/>
        </w:rPr>
        <w:t xml:space="preserve">  Вот некоторые из них!</w:t>
      </w:r>
    </w:p>
    <w:p w:rsidR="00724540" w:rsidRDefault="00724540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3D1D36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="00096EDC">
        <w:rPr>
          <w:rFonts w:ascii="Times New Roman" w:hAnsi="Times New Roman" w:cs="Times New Roman"/>
          <w:b/>
          <w:color w:val="002060"/>
          <w:sz w:val="32"/>
        </w:rPr>
        <w:t xml:space="preserve">                  </w:t>
      </w:r>
      <w:r w:rsidR="003D1D36">
        <w:rPr>
          <w:rFonts w:ascii="Times New Roman" w:hAnsi="Times New Roman" w:cs="Times New Roman"/>
          <w:b/>
          <w:color w:val="002060"/>
          <w:sz w:val="32"/>
        </w:rPr>
        <w:t xml:space="preserve">              </w:t>
      </w:r>
      <w:r w:rsidR="00096EDC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Pr="00670D27">
        <w:rPr>
          <w:rFonts w:ascii="Times New Roman" w:hAnsi="Times New Roman" w:cs="Times New Roman"/>
          <w:b/>
          <w:color w:val="002060"/>
          <w:sz w:val="32"/>
        </w:rPr>
        <w:t xml:space="preserve">Ритмическая игра </w:t>
      </w:r>
    </w:p>
    <w:p w:rsidR="00670D27" w:rsidRDefault="00096EDC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         </w:t>
      </w:r>
      <w:r w:rsidR="003D1D36">
        <w:rPr>
          <w:rFonts w:ascii="Times New Roman" w:hAnsi="Times New Roman" w:cs="Times New Roman"/>
          <w:b/>
          <w:color w:val="002060"/>
          <w:sz w:val="32"/>
        </w:rPr>
        <w:t xml:space="preserve">              </w:t>
      </w:r>
      <w:r>
        <w:rPr>
          <w:rFonts w:ascii="Times New Roman" w:hAnsi="Times New Roman" w:cs="Times New Roman"/>
          <w:b/>
          <w:color w:val="002060"/>
          <w:sz w:val="32"/>
        </w:rPr>
        <w:t xml:space="preserve">  </w:t>
      </w:r>
      <w:r w:rsidR="00670D27" w:rsidRPr="00670D27">
        <w:rPr>
          <w:rFonts w:ascii="Times New Roman" w:hAnsi="Times New Roman" w:cs="Times New Roman"/>
          <w:b/>
          <w:color w:val="002060"/>
          <w:sz w:val="32"/>
        </w:rPr>
        <w:t xml:space="preserve">«Шла собака через мост» </w:t>
      </w:r>
    </w:p>
    <w:p w:rsidR="00724540" w:rsidRDefault="00670D27" w:rsidP="0072454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32"/>
        </w:rPr>
        <w:t xml:space="preserve">  </w:t>
      </w:r>
      <w:r w:rsidR="00096EDC">
        <w:rPr>
          <w:rFonts w:ascii="Times New Roman" w:hAnsi="Times New Roman" w:cs="Times New Roman"/>
          <w:b/>
          <w:color w:val="002060"/>
          <w:sz w:val="32"/>
        </w:rPr>
        <w:t xml:space="preserve">                </w:t>
      </w:r>
      <w:r w:rsidR="003D1D36">
        <w:rPr>
          <w:rFonts w:ascii="Times New Roman" w:hAnsi="Times New Roman" w:cs="Times New Roman"/>
          <w:b/>
          <w:color w:val="002060"/>
          <w:sz w:val="32"/>
        </w:rPr>
        <w:t xml:space="preserve">            </w:t>
      </w:r>
      <w:r w:rsidR="00096EDC">
        <w:rPr>
          <w:rFonts w:ascii="Times New Roman" w:hAnsi="Times New Roman" w:cs="Times New Roman"/>
          <w:b/>
          <w:color w:val="002060"/>
          <w:sz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Pr="00670D27">
        <w:rPr>
          <w:rFonts w:ascii="Times New Roman" w:hAnsi="Times New Roman" w:cs="Times New Roman"/>
          <w:b/>
          <w:i/>
          <w:color w:val="002060"/>
          <w:sz w:val="28"/>
        </w:rPr>
        <w:t xml:space="preserve">(народная </w:t>
      </w:r>
      <w:proofErr w:type="spellStart"/>
      <w:r w:rsidRPr="00670D27">
        <w:rPr>
          <w:rFonts w:ascii="Times New Roman" w:hAnsi="Times New Roman" w:cs="Times New Roman"/>
          <w:b/>
          <w:i/>
          <w:color w:val="002060"/>
          <w:sz w:val="28"/>
        </w:rPr>
        <w:t>потешка</w:t>
      </w:r>
      <w:proofErr w:type="spellEnd"/>
      <w:r w:rsidRPr="00670D27">
        <w:rPr>
          <w:rFonts w:ascii="Times New Roman" w:hAnsi="Times New Roman" w:cs="Times New Roman"/>
          <w:b/>
          <w:i/>
          <w:color w:val="002060"/>
          <w:sz w:val="28"/>
        </w:rPr>
        <w:t>)</w:t>
      </w: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</w:rPr>
      </w:pPr>
    </w:p>
    <w:p w:rsidR="00670D27" w:rsidRPr="00670D27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noProof/>
          <w:color w:val="00206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24765</wp:posOffset>
            </wp:positionV>
            <wp:extent cx="2369820" cy="1786890"/>
            <wp:effectExtent l="19050" t="0" r="0" b="0"/>
            <wp:wrapThrough wrapText="bothSides">
              <wp:wrapPolygon edited="0">
                <wp:start x="-174" y="0"/>
                <wp:lineTo x="-174" y="21416"/>
                <wp:lineTo x="21531" y="21416"/>
                <wp:lineTo x="21531" y="0"/>
                <wp:lineTo x="-174" y="0"/>
              </wp:wrapPolygon>
            </wp:wrapThrough>
            <wp:docPr id="1" name="Рисунок 1" descr="Исповедь мертвой собаки | Интернет-журнал «Серый Вол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ведь мертвой собаки | Интернет-журнал «Серый Вол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D27" w:rsidRPr="00670D27">
        <w:rPr>
          <w:rFonts w:ascii="Times New Roman" w:hAnsi="Times New Roman" w:cs="Times New Roman"/>
          <w:color w:val="002060"/>
          <w:sz w:val="32"/>
        </w:rPr>
        <w:t>Шла собака через мост, через мост,</w:t>
      </w:r>
    </w:p>
    <w:p w:rsidR="00670D27" w:rsidRPr="00670D27" w:rsidRDefault="00670D27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70D27">
        <w:rPr>
          <w:rFonts w:ascii="Times New Roman" w:hAnsi="Times New Roman" w:cs="Times New Roman"/>
          <w:color w:val="002060"/>
          <w:sz w:val="32"/>
        </w:rPr>
        <w:t>Четыре лапы, пятый хвост, пятый хвост,</w:t>
      </w: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70D27">
        <w:rPr>
          <w:rFonts w:ascii="Times New Roman" w:hAnsi="Times New Roman" w:cs="Times New Roman"/>
          <w:color w:val="002060"/>
          <w:sz w:val="32"/>
        </w:rPr>
        <w:t>Если мост сломается, то собака свалится.</w:t>
      </w: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70D27">
        <w:rPr>
          <w:rFonts w:ascii="Times New Roman" w:hAnsi="Times New Roman" w:cs="Times New Roman"/>
          <w:b/>
          <w:color w:val="002060"/>
          <w:sz w:val="32"/>
        </w:rPr>
        <w:t>Правила игры:</w:t>
      </w:r>
      <w:r>
        <w:rPr>
          <w:rFonts w:ascii="Times New Roman" w:hAnsi="Times New Roman" w:cs="Times New Roman"/>
          <w:color w:val="002060"/>
          <w:sz w:val="32"/>
        </w:rPr>
        <w:t xml:space="preserve"> Собачка идет по </w:t>
      </w:r>
      <w:r>
        <w:rPr>
          <w:rFonts w:ascii="Times New Roman" w:hAnsi="Times New Roman" w:cs="Times New Roman"/>
          <w:color w:val="002060"/>
          <w:sz w:val="32"/>
        </w:rPr>
        <w:lastRenderedPageBreak/>
        <w:t>«мостикам» из рук. Там где оказалась собачка на слова «если мост сломается», участник «ломает мостик», расцепляя руки, и ловит, спасает собачку. Он становится следующим ведущим.</w:t>
      </w: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670D27" w:rsidRDefault="00670D27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В этой ритмической игре мы активно используем движение тела и тактильные ощущения для проживания пульсации. Когда мы делаем один мостик, складывая руки звездочкой, мы синхронизируем пульсацию. Это очень важно для совместной игровой (и не только) деятельности, для игры в оркестре.</w:t>
      </w:r>
    </w:p>
    <w:p w:rsidR="003D1D36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096EDC" w:rsidRDefault="00096EDC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096EDC" w:rsidRPr="00096EDC" w:rsidRDefault="00096EDC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  <w:r w:rsidRPr="00096EDC">
        <w:rPr>
          <w:rFonts w:ascii="Times New Roman" w:hAnsi="Times New Roman" w:cs="Times New Roman"/>
          <w:b/>
          <w:color w:val="002060"/>
          <w:sz w:val="32"/>
        </w:rPr>
        <w:t xml:space="preserve">                                     </w:t>
      </w:r>
      <w:r w:rsidR="00684AC9">
        <w:rPr>
          <w:rFonts w:ascii="Times New Roman" w:hAnsi="Times New Roman" w:cs="Times New Roman"/>
          <w:b/>
          <w:color w:val="002060"/>
          <w:sz w:val="32"/>
        </w:rPr>
        <w:t xml:space="preserve">          </w:t>
      </w:r>
      <w:r w:rsidRPr="00096EDC">
        <w:rPr>
          <w:rFonts w:ascii="Times New Roman" w:hAnsi="Times New Roman" w:cs="Times New Roman"/>
          <w:b/>
          <w:color w:val="002060"/>
          <w:sz w:val="32"/>
        </w:rPr>
        <w:t>Кто ты?</w:t>
      </w:r>
    </w:p>
    <w:p w:rsidR="00724540" w:rsidRDefault="00096EDC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Под музыку </w:t>
      </w:r>
      <w:r w:rsidR="003D1D36">
        <w:rPr>
          <w:rFonts w:ascii="Times New Roman" w:hAnsi="Times New Roman" w:cs="Times New Roman"/>
          <w:color w:val="002060"/>
          <w:sz w:val="32"/>
        </w:rPr>
        <w:t xml:space="preserve">участники </w:t>
      </w:r>
      <w:r>
        <w:rPr>
          <w:rFonts w:ascii="Times New Roman" w:hAnsi="Times New Roman" w:cs="Times New Roman"/>
          <w:color w:val="002060"/>
          <w:sz w:val="32"/>
        </w:rPr>
        <w:t xml:space="preserve"> по кругу передают мягкую игрушку и произносят свое имя в ритме спокойного шага. Важно показать</w:t>
      </w:r>
      <w:r w:rsidR="003D1D36">
        <w:rPr>
          <w:rFonts w:ascii="Times New Roman" w:hAnsi="Times New Roman" w:cs="Times New Roman"/>
          <w:color w:val="002060"/>
          <w:sz w:val="32"/>
        </w:rPr>
        <w:t xml:space="preserve"> участникам</w:t>
      </w:r>
      <w:r>
        <w:rPr>
          <w:rFonts w:ascii="Times New Roman" w:hAnsi="Times New Roman" w:cs="Times New Roman"/>
          <w:color w:val="002060"/>
          <w:sz w:val="32"/>
        </w:rPr>
        <w:t xml:space="preserve"> последовательность их вступления в игру и внимание к партнерам.</w:t>
      </w:r>
    </w:p>
    <w:p w:rsidR="00096EDC" w:rsidRDefault="00096EDC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Игра усложнится, если при передаче игрушки называть не свое имя, а имя того, кому передаешь (или передавать через одного)</w:t>
      </w:r>
      <w:r w:rsidR="00684AC9">
        <w:rPr>
          <w:rFonts w:ascii="Times New Roman" w:hAnsi="Times New Roman" w:cs="Times New Roman"/>
          <w:color w:val="002060"/>
          <w:sz w:val="32"/>
        </w:rPr>
        <w:t>.</w:t>
      </w:r>
    </w:p>
    <w:p w:rsidR="003D1D36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684AC9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684AC9" w:rsidRPr="00684AC9" w:rsidRDefault="00684AC9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                                 </w:t>
      </w:r>
      <w:r w:rsidRPr="00684AC9">
        <w:rPr>
          <w:rFonts w:ascii="Times New Roman" w:hAnsi="Times New Roman" w:cs="Times New Roman"/>
          <w:b/>
          <w:color w:val="002060"/>
          <w:sz w:val="32"/>
        </w:rPr>
        <w:t>Часы</w:t>
      </w:r>
    </w:p>
    <w:p w:rsidR="00684AC9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Вот часы идут – «Тик-так»</w:t>
      </w:r>
    </w:p>
    <w:p w:rsidR="00684AC9" w:rsidRDefault="003D1D36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noProof/>
          <w:color w:val="00206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187960</wp:posOffset>
            </wp:positionV>
            <wp:extent cx="2058670" cy="2063750"/>
            <wp:effectExtent l="19050" t="0" r="0" b="0"/>
            <wp:wrapThrough wrapText="bothSides">
              <wp:wrapPolygon edited="0">
                <wp:start x="-200" y="0"/>
                <wp:lineTo x="-200" y="21334"/>
                <wp:lineTo x="21587" y="21334"/>
                <wp:lineTo x="21587" y="0"/>
                <wp:lineTo x="-200" y="0"/>
              </wp:wrapPolygon>
            </wp:wrapThrough>
            <wp:docPr id="7" name="Рисунок 7" descr="Часы детские настенные с кукушкой &quot;В мире птиц&quot; | Настенные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асы детские настенные с кукушкой &quot;В мире птиц&quot; | Настенные час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AC9">
        <w:rPr>
          <w:rFonts w:ascii="Times New Roman" w:hAnsi="Times New Roman" w:cs="Times New Roman"/>
          <w:color w:val="002060"/>
          <w:sz w:val="32"/>
        </w:rPr>
        <w:t>Вот часы бегут – «Тик-так»</w:t>
      </w:r>
    </w:p>
    <w:p w:rsidR="00684AC9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Будем дружно мы играть</w:t>
      </w:r>
    </w:p>
    <w:p w:rsidR="00684AC9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И часы изображать.</w:t>
      </w:r>
    </w:p>
    <w:p w:rsidR="00684AC9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684AC9" w:rsidRDefault="003D1D36" w:rsidP="00684AC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>Участники</w:t>
      </w:r>
      <w:r w:rsidR="00684AC9">
        <w:rPr>
          <w:rFonts w:ascii="Times New Roman" w:hAnsi="Times New Roman" w:cs="Times New Roman"/>
          <w:color w:val="002060"/>
          <w:sz w:val="32"/>
        </w:rPr>
        <w:t xml:space="preserve"> стоят в кругу и в умеренном темпе последовательно друг за другом проговаривают, выделяя хлопками слова: первый -  «Тик!», второй – «Так!». Слог, звук, хлопок соответствует метрической доле. Игра продол</w:t>
      </w:r>
      <w:r>
        <w:rPr>
          <w:rFonts w:ascii="Times New Roman" w:hAnsi="Times New Roman" w:cs="Times New Roman"/>
          <w:color w:val="002060"/>
          <w:sz w:val="32"/>
        </w:rPr>
        <w:t>жается до тех пор, пока все играющие</w:t>
      </w:r>
      <w:r w:rsidR="00684AC9">
        <w:rPr>
          <w:rFonts w:ascii="Times New Roman" w:hAnsi="Times New Roman" w:cs="Times New Roman"/>
          <w:color w:val="002060"/>
          <w:sz w:val="32"/>
        </w:rPr>
        <w:t xml:space="preserve"> не изобразят тиканье часов.</w:t>
      </w:r>
    </w:p>
    <w:p w:rsidR="00684AC9" w:rsidRDefault="00684AC9" w:rsidP="00684AC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3D1D36" w:rsidRDefault="003D1D36" w:rsidP="00684AC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                        </w:t>
      </w:r>
    </w:p>
    <w:p w:rsidR="00684AC9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3D1D36" w:rsidRDefault="00684AC9" w:rsidP="00724540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  </w:t>
      </w:r>
    </w:p>
    <w:p w:rsidR="003D1D36" w:rsidRDefault="003D1D36" w:rsidP="00724540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b/>
          <w:color w:val="002060"/>
          <w:sz w:val="36"/>
        </w:rPr>
        <w:t xml:space="preserve">                       </w:t>
      </w:r>
    </w:p>
    <w:p w:rsidR="00724540" w:rsidRPr="00684FC0" w:rsidRDefault="003D1D36" w:rsidP="00724540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</w:rPr>
      </w:pPr>
      <w:r w:rsidRPr="00684FC0">
        <w:rPr>
          <w:rFonts w:ascii="Times New Roman" w:hAnsi="Times New Roman" w:cs="Times New Roman"/>
          <w:b/>
          <w:color w:val="7030A0"/>
          <w:sz w:val="36"/>
        </w:rPr>
        <w:lastRenderedPageBreak/>
        <w:t xml:space="preserve">                    </w:t>
      </w:r>
      <w:r w:rsidR="00724540" w:rsidRPr="00684FC0">
        <w:rPr>
          <w:rFonts w:ascii="Times New Roman" w:hAnsi="Times New Roman" w:cs="Times New Roman"/>
          <w:b/>
          <w:color w:val="7030A0"/>
          <w:sz w:val="36"/>
        </w:rPr>
        <w:t>Попробуйте, потренируйтесь!</w:t>
      </w:r>
    </w:p>
    <w:p w:rsidR="00C12762" w:rsidRPr="00684FC0" w:rsidRDefault="00684FC0" w:rsidP="00724540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</w:rPr>
      </w:pPr>
      <w:r w:rsidRPr="00684FC0">
        <w:rPr>
          <w:rFonts w:ascii="Times New Roman" w:hAnsi="Times New Roman" w:cs="Times New Roman"/>
          <w:b/>
          <w:color w:val="7030A0"/>
          <w:sz w:val="36"/>
        </w:rPr>
        <w:t xml:space="preserve">                             Желаем вам успехов!</w:t>
      </w:r>
    </w:p>
    <w:sectPr w:rsidR="00C12762" w:rsidRPr="00684FC0" w:rsidSect="00C12762">
      <w:pgSz w:w="11906" w:h="16838"/>
      <w:pgMar w:top="1134" w:right="850" w:bottom="1134" w:left="1701" w:header="708" w:footer="708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762"/>
    <w:rsid w:val="00076161"/>
    <w:rsid w:val="00096EDC"/>
    <w:rsid w:val="003D1D36"/>
    <w:rsid w:val="00670D27"/>
    <w:rsid w:val="00684AC9"/>
    <w:rsid w:val="00684FC0"/>
    <w:rsid w:val="00724540"/>
    <w:rsid w:val="00884AAB"/>
    <w:rsid w:val="00C12762"/>
    <w:rsid w:val="00C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E44DF-66DE-4A4E-8FD8-DBA95604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</dc:creator>
  <cp:lastModifiedBy>1</cp:lastModifiedBy>
  <cp:revision>6</cp:revision>
  <dcterms:created xsi:type="dcterms:W3CDTF">2020-11-13T09:58:00Z</dcterms:created>
  <dcterms:modified xsi:type="dcterms:W3CDTF">2025-01-20T08:39:00Z</dcterms:modified>
</cp:coreProperties>
</file>