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81" w:rsidRDefault="00D64081" w:rsidP="00D64081">
      <w:pPr>
        <w:pBdr>
          <w:bottom w:val="single" w:sz="4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КОНСУЛЬТАЦИЯ</w:t>
      </w:r>
    </w:p>
    <w:p w:rsidR="00D64081" w:rsidRDefault="00D64081" w:rsidP="00D640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4081" w:rsidRDefault="00D64081" w:rsidP="00D6408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руководитель Кожевникова М.К.</w:t>
      </w:r>
    </w:p>
    <w:p w:rsidR="00D64081" w:rsidRDefault="00D64081" w:rsidP="00393C24">
      <w:pPr>
        <w:pStyle w:val="1"/>
        <w:shd w:val="clear" w:color="auto" w:fill="FFFFFF"/>
        <w:spacing w:before="0" w:line="630" w:lineRule="atLeast"/>
        <w:jc w:val="center"/>
        <w:rPr>
          <w:color w:val="6E0017"/>
          <w:sz w:val="45"/>
          <w:szCs w:val="45"/>
        </w:rPr>
      </w:pPr>
      <w:bookmarkStart w:id="0" w:name="_GoBack"/>
      <w:bookmarkEnd w:id="0"/>
    </w:p>
    <w:p w:rsidR="00393C24" w:rsidRDefault="00393C24" w:rsidP="00393C24">
      <w:pPr>
        <w:pStyle w:val="1"/>
        <w:shd w:val="clear" w:color="auto" w:fill="FFFFFF"/>
        <w:spacing w:before="0" w:line="630" w:lineRule="atLeast"/>
        <w:jc w:val="center"/>
        <w:rPr>
          <w:color w:val="6E0017"/>
          <w:sz w:val="45"/>
          <w:szCs w:val="45"/>
        </w:rPr>
      </w:pPr>
      <w:r>
        <w:rPr>
          <w:color w:val="6E0017"/>
          <w:sz w:val="45"/>
          <w:szCs w:val="45"/>
        </w:rPr>
        <w:t>Театр для детей, родителей, педагогов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rStyle w:val="a4"/>
          <w:rFonts w:ascii="Verdana" w:hAnsi="Verdana"/>
          <w:i/>
          <w:iCs/>
          <w:color w:val="000000"/>
        </w:rPr>
      </w:pPr>
      <w:r>
        <w:rPr>
          <w:rStyle w:val="a4"/>
          <w:rFonts w:ascii="Verdana" w:hAnsi="Verdana"/>
          <w:i/>
          <w:iCs/>
          <w:color w:val="000000"/>
        </w:rPr>
        <w:t xml:space="preserve">             «Волшебный край!» - так когда-то назвал театр              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000000"/>
        </w:rPr>
      </w:pPr>
      <w:r>
        <w:rPr>
          <w:rStyle w:val="a4"/>
          <w:rFonts w:ascii="Verdana" w:hAnsi="Verdana"/>
          <w:i/>
          <w:iCs/>
          <w:color w:val="000000"/>
        </w:rPr>
        <w:t>великий русский поэт А. С. Пушкин.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rFonts w:ascii="Verdana" w:hAnsi="Verdana"/>
          <w:color w:val="000000"/>
        </w:rPr>
      </w:pP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  Анализ литературы показывает, что первые театральные постановки специально для детей возникли в семье. С развитием системы общественного дошкольного воспитания театр прочно вошел в жизнь детей дошкольного возраста.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    Театрализованная игра входит в мир дошкольника уже с первой младшей группы. Малышей привлекают яркие игрушки, новые костюмы, музыкальные инструменты. Они знакомятся с веселыми зайчатами, которые любят петь, с лягушонком </w:t>
      </w:r>
      <w:proofErr w:type="spellStart"/>
      <w:r>
        <w:rPr>
          <w:rFonts w:ascii="Verdana" w:hAnsi="Verdana"/>
          <w:color w:val="000000"/>
        </w:rPr>
        <w:t>Квасей</w:t>
      </w:r>
      <w:proofErr w:type="spellEnd"/>
      <w:r>
        <w:rPr>
          <w:rFonts w:ascii="Verdana" w:hAnsi="Verdana"/>
          <w:color w:val="000000"/>
        </w:rPr>
        <w:t>, рассказывающим стихи. В ответ на выступления игрушек-артистов дети дарят им свои первые танцы и песни. В результате такого общения у детей формируется эмоциональная отзывчивость на ролевое поведение.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  Образные представления, эмоции и речь малышей развивают небольшие сценки-диалоги: «Козлик Бубенчик и его друзья», «Лесенка», «Утята-шалуны» Т. </w:t>
      </w:r>
      <w:proofErr w:type="spellStart"/>
      <w:r>
        <w:rPr>
          <w:rFonts w:ascii="Verdana" w:hAnsi="Verdana"/>
          <w:color w:val="000000"/>
        </w:rPr>
        <w:t>Караманенко</w:t>
      </w:r>
      <w:proofErr w:type="spellEnd"/>
      <w:r>
        <w:rPr>
          <w:rFonts w:ascii="Verdana" w:hAnsi="Verdana"/>
          <w:color w:val="000000"/>
        </w:rPr>
        <w:t>, показанные взрослыми при помощи настольного и кукольного театра.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  Дети второй младшей группы начинают постепенно овладевать ролевыми умениями. У них формируется интерес к театрально-игровой деятельности. Дети обыгрывают сюжеты </w:t>
      </w:r>
      <w:proofErr w:type="spellStart"/>
      <w:r>
        <w:rPr>
          <w:rFonts w:ascii="Verdana" w:hAnsi="Verdana"/>
          <w:color w:val="000000"/>
        </w:rPr>
        <w:t>потешек</w:t>
      </w:r>
      <w:proofErr w:type="spellEnd"/>
      <w:r>
        <w:rPr>
          <w:rFonts w:ascii="Verdana" w:hAnsi="Verdana"/>
          <w:color w:val="000000"/>
        </w:rPr>
        <w:t>, прибауток, небольших стихов, учатся передавать мимикой, позой, жестом, движением знакомые игровые образы: козлят в сказке «Волк и семеро козлят», котят на весеннем празднике, зверей в сказке «Теремок».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    Для накопления театральных впечатлений детей большую роль играет театр взрослых. С большим удовольствием смотрят малыши сказки «Под грибком» В. </w:t>
      </w:r>
      <w:proofErr w:type="spellStart"/>
      <w:r>
        <w:rPr>
          <w:rFonts w:ascii="Verdana" w:hAnsi="Verdana"/>
          <w:color w:val="000000"/>
        </w:rPr>
        <w:t>Сутеева</w:t>
      </w:r>
      <w:proofErr w:type="spellEnd"/>
      <w:r>
        <w:rPr>
          <w:rFonts w:ascii="Verdana" w:hAnsi="Verdana"/>
          <w:color w:val="000000"/>
        </w:rPr>
        <w:t xml:space="preserve">, «Упрямые козлики» Т. </w:t>
      </w:r>
      <w:proofErr w:type="spellStart"/>
      <w:r>
        <w:rPr>
          <w:rFonts w:ascii="Verdana" w:hAnsi="Verdana"/>
          <w:color w:val="000000"/>
        </w:rPr>
        <w:t>Караманенко</w:t>
      </w:r>
      <w:proofErr w:type="spellEnd"/>
      <w:r>
        <w:rPr>
          <w:rFonts w:ascii="Verdana" w:hAnsi="Verdana"/>
          <w:color w:val="000000"/>
        </w:rPr>
        <w:t xml:space="preserve">, кукольные спектакли «Пых», «Рукавичка», «Петрушка у ребят» Т. </w:t>
      </w:r>
      <w:proofErr w:type="spellStart"/>
      <w:r>
        <w:rPr>
          <w:rFonts w:ascii="Verdana" w:hAnsi="Verdana"/>
          <w:color w:val="000000"/>
        </w:rPr>
        <w:t>Караманенко</w:t>
      </w:r>
      <w:proofErr w:type="spellEnd"/>
      <w:r>
        <w:rPr>
          <w:rFonts w:ascii="Verdana" w:hAnsi="Verdana"/>
          <w:color w:val="000000"/>
        </w:rPr>
        <w:t>. На праздниках встречаются с озорным Петрушкой, Снегурочкой, Матрешкой, лесными зверями. Эти роли исполняют для них ребята старших групп.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    В играх-драматизациях детей средней группы с каждым разом все полнее раскрывается творческая индивидуальность каждого ребенка. Ребята учатся разыгрывать несложные представления по знакомым литературным сюжетам: «Лисичка со скалочкой», «Рукавичка», «Бычок – смоляной бочок». Используют </w:t>
      </w:r>
      <w:proofErr w:type="gramStart"/>
      <w:r>
        <w:rPr>
          <w:rFonts w:ascii="Verdana" w:hAnsi="Verdana"/>
          <w:color w:val="000000"/>
        </w:rPr>
        <w:t>при передачи</w:t>
      </w:r>
      <w:proofErr w:type="gramEnd"/>
      <w:r>
        <w:rPr>
          <w:rFonts w:ascii="Verdana" w:hAnsi="Verdana"/>
          <w:color w:val="000000"/>
        </w:rPr>
        <w:t xml:space="preserve"> образа выразительные </w:t>
      </w:r>
      <w:r>
        <w:rPr>
          <w:rFonts w:ascii="Verdana" w:hAnsi="Verdana"/>
          <w:color w:val="000000"/>
        </w:rPr>
        <w:lastRenderedPageBreak/>
        <w:t>средства (интонацию, мимику, жесты), придумывают продолжение истории, меняют сюжет.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    У детей старшей и подготовительной группы появляются большие возможности для раскрытия творческого потенциала в театрализованной игре. Они более самостоятельны в выборе ролей, тематики игры, в </w:t>
      </w:r>
      <w:proofErr w:type="spellStart"/>
      <w:r>
        <w:rPr>
          <w:rFonts w:ascii="Verdana" w:hAnsi="Verdana"/>
          <w:color w:val="000000"/>
        </w:rPr>
        <w:t>инсценировании</w:t>
      </w:r>
      <w:proofErr w:type="spellEnd"/>
      <w:r>
        <w:rPr>
          <w:rFonts w:ascii="Verdana" w:hAnsi="Verdana"/>
          <w:color w:val="000000"/>
        </w:rPr>
        <w:t xml:space="preserve"> сюжета. Под руководством педагога дети разыгрывают в лицах литературные произведения: «Цыпленок», «Ушки-</w:t>
      </w:r>
      <w:proofErr w:type="spellStart"/>
      <w:r>
        <w:rPr>
          <w:rFonts w:ascii="Verdana" w:hAnsi="Verdana"/>
          <w:color w:val="000000"/>
        </w:rPr>
        <w:t>неслушки</w:t>
      </w:r>
      <w:proofErr w:type="spellEnd"/>
      <w:r>
        <w:rPr>
          <w:rFonts w:ascii="Verdana" w:hAnsi="Verdana"/>
          <w:color w:val="000000"/>
        </w:rPr>
        <w:t>», «Зайчик и лиса», «Котик и козлик», «Колосок». Действуют с куклами театра марионеток и других видов театров: плоскостного, настольного, пальчикового и т. п. Показывают свои представления малышам и родителям.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  Особое значение для развития детей имеет выступление со сцены в какой-нибудь роли. «Я - артист! Я - артистка!» От сознания этого трепет и волнение охватывают маленького человека, когда он выходит на сцену, потому что роль артиста для большинства детей чрезвычайно привлекательна. В первую очередь это связано с тем, что театрализованную деятельность сопровождает атмосфера праздника. Она вносит разнообразие в жизнь ребенка, дарит ему радость.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  Для того чтобы создать на сцене тот или иной образ, ребенок вначале представляет себе своего героя. Возможность пофантазировать чрезвычайно привлекательна для ребенка и имеет большое значение для развития его художественных способностей. Ученые считают, что, приобретая активный характер, воссоздающее воображение ребенка - дошкольника в состоянии достаточно полно и точно воспроизводить окружающую его действительность. А благодаря яркости, легкости и быстроте, присущей детскому воображению, добиваться в своем творчестве оригинальных решений.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  Особое место театрализованная деятельность занимает в эмоциональном развитии ребенка. Дети старшего дошкольного возраста по выражению лица, позе, жестам уже могут понять эмоциональные состояния других людей. По внешним признакам они могут распознавать гнев, удивление, радость, спокойствие и устанавливать связь между разными эмоциями и соответствующими событиями, которые их вызывают. Кроме того, дети начинают осознавать, что одни и те же события, поступки, действия могут восприниматься людьми по-разному и вызывать разное настроение. Это позволяет в работе с детьми в театрализованной деятельности значительно расширить палитру средств выразительности для передачи того или иного образа.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  Не менее важным для ребенка старшего дошкольного возраста является коллективный характер театрализованной деятельности. Участвуя в спектакле, ребенок обменивается информацией и учится координировать функции, что способствует созданию общности детей, взаимодействию и сотрудничеству между ними.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    С появлением у детей самооценки становится возможным распределение их по ролям. И хотя у старших дошкольников самооценка бывает завышена, ребенок теперь в состоянии более критично отнестись </w:t>
      </w:r>
      <w:r>
        <w:rPr>
          <w:rFonts w:ascii="Verdana" w:hAnsi="Verdana"/>
          <w:color w:val="000000"/>
        </w:rPr>
        <w:lastRenderedPageBreak/>
        <w:t>к своим действиям и сделать соответствующие выводы. Если же случается, что у отдельных детей стремление сохранить превосходство порождает чувство раздражения, недоброжелательство, зависть к товарищам, которые выполняют главную роль, то взрослые контролируют ситуацию.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  К ребенку с завышенной самооценкой предъявляются повышенные требования. Тактично и доброжелательно отмечаются недостатки в выполнении тех или иных действий, ставятся новые сложные задачи. Такая перестройка   сознания  ребенка происходит болезненно и является серьезной проблемой для педагогов и родителей. Вместе с тем своевременное решение её в детском саду позволяет избежать определенных трудностей в школе, когда ученик на любое замечание взрослых или плохую отметку реагирует озлобленностью, грубостью и нервными срывами.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  Ребенка с пониженной самооценкой, не уверенного в себе и своих возможностях, наоборот, постоянно подбадривают, помогают работать не только над ролью, но и над собой. Предлагается ребёнку в домашних условиях порадовать окружающих своими успехами, исполнив понравившуюся ему роль.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  В бесхитростном искусстве детского театра дошкольники получают возможность удовлетворения потребности в творческом самовыражении, инициативности, самостоятельности и воплощении художественного замысла. Всем детям, независимо от их способностей, предоставляются равные возможности для участия в инсценировках и создаются условия для реализации художественного образа.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  Содержание театрализованной деятельности расширяется за счет постановки спектаклей по собственному замыслу дошкольников. Для того чтобы дети полноценно развивались в театрализованной деятельности, в семье и дошкольном учреждении решаются следующие задачи.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В семье</w:t>
      </w:r>
    </w:p>
    <w:p w:rsidR="00393C24" w:rsidRDefault="00393C24" w:rsidP="00393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Поддерживать интерес ребенка к театрализованной деятельности. Родителям стараться постоянно присутствовать на детских спектаклях и быть активными участниками представлений.</w:t>
      </w:r>
    </w:p>
    <w:p w:rsidR="00393C24" w:rsidRDefault="00393C24" w:rsidP="00393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Регулярно обсуждать с ребенком вначале особенности той роли, которую ему предстоит играть в спектакле, а после спектакля - полученный результат. Отмечать достижения и определять пути дальнейшего совершенствования деятельности ребенка.</w:t>
      </w:r>
    </w:p>
    <w:p w:rsidR="00393C24" w:rsidRDefault="00393C24" w:rsidP="00393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Предлагать ребенку в домашних условиях порадовать окружающих своими достижениями, исполнив понравившуюся ему роль.</w:t>
      </w:r>
    </w:p>
    <w:p w:rsidR="00393C24" w:rsidRDefault="00393C24" w:rsidP="00393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Рассказывать в присутствии ребенка другим людям (родственникам, знакомым) о достижениях своего малыша, о том, как он прекрасно справился со своей ролью.</w:t>
      </w:r>
    </w:p>
    <w:p w:rsidR="00393C24" w:rsidRDefault="00393C24" w:rsidP="00393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Рассказывать об опыте собственной художественной деятельности, о будущих и настоящих впечатлениях, полученных в результате просмотра спектакля, кинофильма и т. п.</w:t>
      </w:r>
    </w:p>
    <w:p w:rsidR="00393C24" w:rsidRDefault="00393C24" w:rsidP="00393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Постепенно вырабатывать у ребенка понимание театрального искусства, специфическое «театральное восприятие», основанное на общении «живого артиста» и «живого зрителя».</w:t>
      </w:r>
    </w:p>
    <w:p w:rsidR="00393C24" w:rsidRDefault="00393C24" w:rsidP="00393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 желанию ребенка создавать дома условия для театрализованных экспромтов, помогать разыгрывать действия понравившейся сказки, стихотворения.</w:t>
      </w:r>
    </w:p>
    <w:p w:rsidR="00393C24" w:rsidRDefault="00393C24" w:rsidP="00393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 мере возможности организовывать посещение театров или в домашних условиях просматривать видеозаписи театральных постановок.</w:t>
      </w:r>
    </w:p>
    <w:p w:rsidR="00393C24" w:rsidRDefault="00393C24" w:rsidP="00393C2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В дошкольном образовательном учреждении</w:t>
      </w:r>
    </w:p>
    <w:p w:rsidR="00393C24" w:rsidRDefault="00393C24" w:rsidP="00393C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Вызывать интерес к театрализованной деятельности и желание выступать вместе с коллективом сверстников.</w:t>
      </w:r>
    </w:p>
    <w:p w:rsidR="00393C24" w:rsidRDefault="00393C24" w:rsidP="00393C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Побуждать детей к импровизации с использованием доступных каждому ребенку средств выразительности (мимики, жестов, движений и т. п.).</w:t>
      </w:r>
    </w:p>
    <w:p w:rsidR="00393C24" w:rsidRDefault="00393C24" w:rsidP="00393C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Сохраняя непосредственность и живость детского восприятия, деликатно и тактично помогать детям в создании выразительных образов.</w:t>
      </w:r>
    </w:p>
    <w:p w:rsidR="00393C24" w:rsidRDefault="00393C24" w:rsidP="00393C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Способствовать тому, чтобы знания ребенка о жизни, его желания и интересы естественно вплетались в содержание театрализованной деятельности.</w:t>
      </w:r>
    </w:p>
    <w:p w:rsidR="00393C24" w:rsidRDefault="00393C24" w:rsidP="00393C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Учить детей согласовывать свои действия с действиями партнера (слушать не перебивая; говорить, обращаясь к партнеру), выполнять</w:t>
      </w:r>
    </w:p>
    <w:p w:rsidR="00393C24" w:rsidRDefault="00393C24" w:rsidP="00393C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Вызывать желание исполнять небольшие монологи и более развернутые диалоги. Побуждать по ходу инсценировки произносить небольшие предложения и фразы от лица какого-нибудь персонажа.</w:t>
      </w:r>
    </w:p>
    <w:p w:rsidR="00393C24" w:rsidRDefault="00393C24" w:rsidP="00393C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доступной форме знакомить детей с историей театра марионеток и театра теней.</w:t>
      </w:r>
    </w:p>
    <w:p w:rsidR="00393C24" w:rsidRDefault="00393C24" w:rsidP="00393C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Научить детей управлению простейшей куклой - марионеткой с применением разнообразных движений (поворота туловища, ходьбы), побуждать согласовывать свои действия с действиями партнеров по ходу спектакля и не заслонять других участников.</w:t>
      </w:r>
    </w:p>
    <w:p w:rsidR="00393C24" w:rsidRDefault="00393C24" w:rsidP="00393C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Сохранять творческий характер театрализованной деятельности, побуждать детей с помощью жестов, мимики. Движений стремиться к созданию целостного художественного образа.</w:t>
      </w:r>
    </w:p>
    <w:p w:rsidR="00393C24" w:rsidRDefault="00393C24" w:rsidP="00393C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Побуждать детей к разыгрыванию темы или сюжета в форме двигательной импровизации. Развивать двигательное воображение.</w:t>
      </w:r>
    </w:p>
    <w:p w:rsidR="00393C24" w:rsidRDefault="00393C24" w:rsidP="0039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393C24" w:rsidRDefault="00393C24" w:rsidP="0039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393C24" w:rsidRDefault="00393C24" w:rsidP="0039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393C24" w:rsidRDefault="00393C24" w:rsidP="0039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393C24" w:rsidRDefault="00393C24" w:rsidP="0039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393C24" w:rsidRDefault="00393C24" w:rsidP="0039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393C24" w:rsidRDefault="00393C24" w:rsidP="0039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393C24" w:rsidRDefault="00393C24" w:rsidP="0039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393C24" w:rsidRDefault="00393C24" w:rsidP="0039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393C24" w:rsidRDefault="00393C24" w:rsidP="0039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6521DC" w:rsidRDefault="006521DC"/>
    <w:sectPr w:rsidR="0065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13CFB"/>
    <w:multiLevelType w:val="multilevel"/>
    <w:tmpl w:val="77C8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323D3"/>
    <w:multiLevelType w:val="multilevel"/>
    <w:tmpl w:val="034A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24"/>
    <w:rsid w:val="0000787D"/>
    <w:rsid w:val="00013B2C"/>
    <w:rsid w:val="0001414C"/>
    <w:rsid w:val="000472A2"/>
    <w:rsid w:val="00047D3A"/>
    <w:rsid w:val="00057789"/>
    <w:rsid w:val="00066846"/>
    <w:rsid w:val="00067F42"/>
    <w:rsid w:val="00080DFF"/>
    <w:rsid w:val="00083AB4"/>
    <w:rsid w:val="000A2D1B"/>
    <w:rsid w:val="000D7D2F"/>
    <w:rsid w:val="000E07A3"/>
    <w:rsid w:val="000F3CAD"/>
    <w:rsid w:val="001019C1"/>
    <w:rsid w:val="001323CE"/>
    <w:rsid w:val="00140D54"/>
    <w:rsid w:val="00143341"/>
    <w:rsid w:val="00155F77"/>
    <w:rsid w:val="00161B44"/>
    <w:rsid w:val="00163766"/>
    <w:rsid w:val="00186F7C"/>
    <w:rsid w:val="00190451"/>
    <w:rsid w:val="0019170C"/>
    <w:rsid w:val="001960A1"/>
    <w:rsid w:val="001B3F23"/>
    <w:rsid w:val="001B7D4C"/>
    <w:rsid w:val="001C2D52"/>
    <w:rsid w:val="001D1E43"/>
    <w:rsid w:val="001F7827"/>
    <w:rsid w:val="0022796C"/>
    <w:rsid w:val="002303BA"/>
    <w:rsid w:val="00237118"/>
    <w:rsid w:val="00243000"/>
    <w:rsid w:val="00245421"/>
    <w:rsid w:val="00291275"/>
    <w:rsid w:val="00292ABC"/>
    <w:rsid w:val="002B7C7C"/>
    <w:rsid w:val="002F6574"/>
    <w:rsid w:val="00300C63"/>
    <w:rsid w:val="003115CF"/>
    <w:rsid w:val="00335BDC"/>
    <w:rsid w:val="00335E0F"/>
    <w:rsid w:val="00355954"/>
    <w:rsid w:val="00365FCA"/>
    <w:rsid w:val="003668E9"/>
    <w:rsid w:val="003830DC"/>
    <w:rsid w:val="00393C24"/>
    <w:rsid w:val="00394C28"/>
    <w:rsid w:val="00394C99"/>
    <w:rsid w:val="003A0255"/>
    <w:rsid w:val="003C1181"/>
    <w:rsid w:val="003C1DD8"/>
    <w:rsid w:val="003D3181"/>
    <w:rsid w:val="003D7689"/>
    <w:rsid w:val="00411630"/>
    <w:rsid w:val="004165FC"/>
    <w:rsid w:val="00420366"/>
    <w:rsid w:val="00433EAD"/>
    <w:rsid w:val="004412FE"/>
    <w:rsid w:val="00447596"/>
    <w:rsid w:val="004608D1"/>
    <w:rsid w:val="00472743"/>
    <w:rsid w:val="004A0E30"/>
    <w:rsid w:val="004B0B4F"/>
    <w:rsid w:val="004B38C4"/>
    <w:rsid w:val="004C6B21"/>
    <w:rsid w:val="004D073C"/>
    <w:rsid w:val="004D3A1D"/>
    <w:rsid w:val="004D4C03"/>
    <w:rsid w:val="004E05E2"/>
    <w:rsid w:val="004E09D2"/>
    <w:rsid w:val="004E1AD7"/>
    <w:rsid w:val="004E2CF1"/>
    <w:rsid w:val="004E5C3E"/>
    <w:rsid w:val="00500F04"/>
    <w:rsid w:val="0051602B"/>
    <w:rsid w:val="00521232"/>
    <w:rsid w:val="00524C99"/>
    <w:rsid w:val="0053521F"/>
    <w:rsid w:val="005629AA"/>
    <w:rsid w:val="00583061"/>
    <w:rsid w:val="005963E3"/>
    <w:rsid w:val="00596AE0"/>
    <w:rsid w:val="005A1B9A"/>
    <w:rsid w:val="005B31AD"/>
    <w:rsid w:val="005D4D64"/>
    <w:rsid w:val="00602A09"/>
    <w:rsid w:val="006309FE"/>
    <w:rsid w:val="00650CDF"/>
    <w:rsid w:val="006521DC"/>
    <w:rsid w:val="00656470"/>
    <w:rsid w:val="00664718"/>
    <w:rsid w:val="00667FF0"/>
    <w:rsid w:val="006B0EEE"/>
    <w:rsid w:val="006D0282"/>
    <w:rsid w:val="00700EFC"/>
    <w:rsid w:val="00710FA7"/>
    <w:rsid w:val="00724D5E"/>
    <w:rsid w:val="00725FE2"/>
    <w:rsid w:val="0074658A"/>
    <w:rsid w:val="00752FF8"/>
    <w:rsid w:val="00761EE0"/>
    <w:rsid w:val="00766665"/>
    <w:rsid w:val="007835AB"/>
    <w:rsid w:val="00786451"/>
    <w:rsid w:val="00790ED6"/>
    <w:rsid w:val="007A055C"/>
    <w:rsid w:val="007B226F"/>
    <w:rsid w:val="007B5E46"/>
    <w:rsid w:val="007C17A3"/>
    <w:rsid w:val="007E0F35"/>
    <w:rsid w:val="007E6157"/>
    <w:rsid w:val="007E6BE3"/>
    <w:rsid w:val="007F2D89"/>
    <w:rsid w:val="007F3676"/>
    <w:rsid w:val="007F57C6"/>
    <w:rsid w:val="00825928"/>
    <w:rsid w:val="008439EA"/>
    <w:rsid w:val="00845D99"/>
    <w:rsid w:val="00874209"/>
    <w:rsid w:val="00894B90"/>
    <w:rsid w:val="00894EB8"/>
    <w:rsid w:val="008F65DB"/>
    <w:rsid w:val="008F679F"/>
    <w:rsid w:val="008F686A"/>
    <w:rsid w:val="009016FA"/>
    <w:rsid w:val="00961028"/>
    <w:rsid w:val="009762BD"/>
    <w:rsid w:val="00977D76"/>
    <w:rsid w:val="0099212A"/>
    <w:rsid w:val="009A2C26"/>
    <w:rsid w:val="009A5D65"/>
    <w:rsid w:val="009A5F98"/>
    <w:rsid w:val="009A73E6"/>
    <w:rsid w:val="00A27263"/>
    <w:rsid w:val="00A426FC"/>
    <w:rsid w:val="00A44E0B"/>
    <w:rsid w:val="00A52CDD"/>
    <w:rsid w:val="00A7523D"/>
    <w:rsid w:val="00A85B1C"/>
    <w:rsid w:val="00A93874"/>
    <w:rsid w:val="00A9410D"/>
    <w:rsid w:val="00A94E12"/>
    <w:rsid w:val="00A95A2C"/>
    <w:rsid w:val="00AA4BF8"/>
    <w:rsid w:val="00AB5E8C"/>
    <w:rsid w:val="00AE0D84"/>
    <w:rsid w:val="00B2482C"/>
    <w:rsid w:val="00B60F2A"/>
    <w:rsid w:val="00B80C4A"/>
    <w:rsid w:val="00B8380E"/>
    <w:rsid w:val="00B96D51"/>
    <w:rsid w:val="00B97F8A"/>
    <w:rsid w:val="00BA049B"/>
    <w:rsid w:val="00BA400B"/>
    <w:rsid w:val="00BB2EB3"/>
    <w:rsid w:val="00BC6DB5"/>
    <w:rsid w:val="00BD3617"/>
    <w:rsid w:val="00BE7DF0"/>
    <w:rsid w:val="00C07FDB"/>
    <w:rsid w:val="00C37E31"/>
    <w:rsid w:val="00CA0B98"/>
    <w:rsid w:val="00CA11B0"/>
    <w:rsid w:val="00CD6684"/>
    <w:rsid w:val="00CF323C"/>
    <w:rsid w:val="00D0298E"/>
    <w:rsid w:val="00D06577"/>
    <w:rsid w:val="00D1783C"/>
    <w:rsid w:val="00D25A46"/>
    <w:rsid w:val="00D341CE"/>
    <w:rsid w:val="00D34787"/>
    <w:rsid w:val="00D34A0B"/>
    <w:rsid w:val="00D442C9"/>
    <w:rsid w:val="00D57355"/>
    <w:rsid w:val="00D61002"/>
    <w:rsid w:val="00D64081"/>
    <w:rsid w:val="00DA0097"/>
    <w:rsid w:val="00DA7CE0"/>
    <w:rsid w:val="00DB1B54"/>
    <w:rsid w:val="00DB4053"/>
    <w:rsid w:val="00DC2969"/>
    <w:rsid w:val="00DC577A"/>
    <w:rsid w:val="00DD4D2B"/>
    <w:rsid w:val="00DD5305"/>
    <w:rsid w:val="00DE5CAA"/>
    <w:rsid w:val="00DF0641"/>
    <w:rsid w:val="00DF0BB9"/>
    <w:rsid w:val="00E20F98"/>
    <w:rsid w:val="00E35FAA"/>
    <w:rsid w:val="00E507FE"/>
    <w:rsid w:val="00E52070"/>
    <w:rsid w:val="00E5526F"/>
    <w:rsid w:val="00E555F2"/>
    <w:rsid w:val="00E60F4B"/>
    <w:rsid w:val="00E65A45"/>
    <w:rsid w:val="00E65A79"/>
    <w:rsid w:val="00E711DF"/>
    <w:rsid w:val="00E76554"/>
    <w:rsid w:val="00E779D7"/>
    <w:rsid w:val="00EB5CC8"/>
    <w:rsid w:val="00EB68AF"/>
    <w:rsid w:val="00EC0493"/>
    <w:rsid w:val="00EC539D"/>
    <w:rsid w:val="00ED3019"/>
    <w:rsid w:val="00EF4F50"/>
    <w:rsid w:val="00F21874"/>
    <w:rsid w:val="00F218E9"/>
    <w:rsid w:val="00F57C66"/>
    <w:rsid w:val="00F75535"/>
    <w:rsid w:val="00F778E0"/>
    <w:rsid w:val="00FA2471"/>
    <w:rsid w:val="00FA7107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B2779-31E4-4651-B1AB-DD3C29A6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24"/>
  </w:style>
  <w:style w:type="paragraph" w:styleId="1">
    <w:name w:val="heading 1"/>
    <w:basedOn w:val="a"/>
    <w:next w:val="a"/>
    <w:link w:val="10"/>
    <w:uiPriority w:val="9"/>
    <w:qFormat/>
    <w:rsid w:val="00393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9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8111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4</cp:revision>
  <dcterms:created xsi:type="dcterms:W3CDTF">2018-06-17T10:46:00Z</dcterms:created>
  <dcterms:modified xsi:type="dcterms:W3CDTF">2025-01-20T08:38:00Z</dcterms:modified>
</cp:coreProperties>
</file>